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583" w:type="dxa"/>
        <w:tblInd w:w="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83"/>
        <w:gridCol w:w="365"/>
        <w:gridCol w:w="383"/>
        <w:gridCol w:w="383"/>
        <w:gridCol w:w="365"/>
        <w:gridCol w:w="383"/>
        <w:gridCol w:w="383"/>
        <w:gridCol w:w="748"/>
        <w:gridCol w:w="383"/>
        <w:gridCol w:w="365"/>
        <w:gridCol w:w="383"/>
        <w:gridCol w:w="383"/>
        <w:gridCol w:w="365"/>
        <w:gridCol w:w="383"/>
        <w:gridCol w:w="389"/>
        <w:gridCol w:w="415"/>
        <w:gridCol w:w="364"/>
      </w:tblGrid>
      <w:tr w:rsidR="00EC3E21" w14:paraId="3BBEAD66" w14:textId="77777777" w:rsidTr="00EC3E21">
        <w:trPr>
          <w:trHeight w:val="545"/>
        </w:trPr>
        <w:tc>
          <w:tcPr>
            <w:tcW w:w="4367" w:type="dxa"/>
            <w:tcBorders>
              <w:bottom w:val="nil"/>
              <w:right w:val="single" w:sz="18" w:space="0" w:color="000000"/>
            </w:tcBorders>
            <w:shd w:val="clear" w:color="auto" w:fill="DDDDDD"/>
          </w:tcPr>
          <w:p w14:paraId="2A030965" w14:textId="77777777" w:rsidR="00F437ED" w:rsidRPr="00F72639" w:rsidRDefault="00F437ED" w:rsidP="00D23581">
            <w:pPr>
              <w:pStyle w:val="TableParagraph"/>
              <w:spacing w:before="5"/>
              <w:rPr>
                <w:rFonts w:ascii="Times New Roman"/>
                <w:sz w:val="15"/>
                <w:lang w:val="fr-FR"/>
              </w:rPr>
            </w:pPr>
            <w:bookmarkStart w:id="0" w:name="_GoBack"/>
            <w:bookmarkEnd w:id="0"/>
          </w:p>
          <w:p w14:paraId="15526CA3" w14:textId="5C4FFEAC" w:rsidR="00113997" w:rsidRDefault="00113997" w:rsidP="00113997">
            <w:pPr>
              <w:pStyle w:val="TableParagraph"/>
              <w:ind w:right="173"/>
              <w:rPr>
                <w:b/>
                <w:w w:val="105"/>
                <w:sz w:val="15"/>
                <w:lang w:val="fr-FR"/>
              </w:rPr>
            </w:pPr>
            <w:r>
              <w:rPr>
                <w:b/>
                <w:w w:val="105"/>
                <w:sz w:val="15"/>
                <w:lang w:val="fr-FR"/>
              </w:rPr>
              <w:t xml:space="preserve">              </w:t>
            </w:r>
            <w:r w:rsidR="00F437ED" w:rsidRPr="00F72639">
              <w:rPr>
                <w:b/>
                <w:w w:val="105"/>
                <w:sz w:val="15"/>
                <w:lang w:val="fr-FR"/>
              </w:rPr>
              <w:t>Mesures</w:t>
            </w:r>
            <w:r>
              <w:rPr>
                <w:b/>
                <w:w w:val="105"/>
                <w:sz w:val="15"/>
                <w:lang w:val="fr-FR"/>
              </w:rPr>
              <w:t xml:space="preserve">               (rouge 9/9, orange 8/9, jaune 7 et 6/9, </w:t>
            </w:r>
          </w:p>
          <w:p w14:paraId="518C29DA" w14:textId="295D5B5E" w:rsidR="00F437ED" w:rsidRPr="00F72639" w:rsidRDefault="00113997" w:rsidP="00113997">
            <w:pPr>
              <w:pStyle w:val="TableParagraph"/>
              <w:ind w:right="173"/>
              <w:rPr>
                <w:b/>
                <w:sz w:val="15"/>
                <w:lang w:val="fr-FR"/>
              </w:rPr>
            </w:pPr>
            <w:r>
              <w:rPr>
                <w:b/>
                <w:w w:val="105"/>
                <w:sz w:val="15"/>
                <w:lang w:val="fr-FR"/>
              </w:rPr>
              <w:t xml:space="preserve">                                           bleu clair 4 et 5/9, bleu foncé 1,2 et 3/9)</w:t>
            </w: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 w:themeFill="background1" w:themeFillShade="D9"/>
          </w:tcPr>
          <w:p w14:paraId="092E78F3" w14:textId="77777777" w:rsidR="00F437ED" w:rsidRDefault="00F437ED" w:rsidP="00F437ED">
            <w:pPr>
              <w:pStyle w:val="TableParagraph"/>
              <w:spacing w:line="264" w:lineRule="auto"/>
              <w:ind w:left="90" w:right="7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Vivre Saint-</w:t>
            </w:r>
            <w:proofErr w:type="spellStart"/>
            <w:r>
              <w:rPr>
                <w:b/>
                <w:w w:val="105"/>
                <w:sz w:val="13"/>
              </w:rPr>
              <w:t>Chamas</w:t>
            </w:r>
            <w:proofErr w:type="spellEnd"/>
            <w:r>
              <w:rPr>
                <w:b/>
                <w:spacing w:val="-2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#2</w:t>
            </w:r>
          </w:p>
          <w:p w14:paraId="56E2B334" w14:textId="77777777" w:rsidR="00F437ED" w:rsidRPr="00F437ED" w:rsidRDefault="00F437ED" w:rsidP="00F437ED">
            <w:pPr>
              <w:pStyle w:val="TableParagraph"/>
              <w:spacing w:line="162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3"/>
              </w:rPr>
              <w:t xml:space="preserve">(D </w:t>
            </w:r>
            <w:proofErr w:type="spellStart"/>
            <w:r>
              <w:rPr>
                <w:b/>
                <w:w w:val="105"/>
                <w:sz w:val="13"/>
              </w:rPr>
              <w:t>Khelfa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 w:themeFill="background1" w:themeFillShade="D9"/>
          </w:tcPr>
          <w:p w14:paraId="5201C32E" w14:textId="77777777" w:rsidR="00562286" w:rsidRDefault="00562286" w:rsidP="00562286">
            <w:pPr>
              <w:pStyle w:val="TableParagraph"/>
              <w:spacing w:line="264" w:lineRule="auto"/>
              <w:ind w:left="395" w:right="322" w:hanging="48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Réussir</w:t>
            </w:r>
            <w:proofErr w:type="spellEnd"/>
            <w:r>
              <w:rPr>
                <w:b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Salon</w:t>
            </w:r>
          </w:p>
          <w:p w14:paraId="28A9AE21" w14:textId="77777777" w:rsidR="00F437ED" w:rsidRPr="00F437ED" w:rsidRDefault="00562286" w:rsidP="00562286">
            <w:pPr>
              <w:pStyle w:val="TableParagraph"/>
              <w:spacing w:line="162" w:lineRule="exact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3"/>
              </w:rPr>
              <w:t xml:space="preserve">(N. </w:t>
            </w:r>
            <w:proofErr w:type="spellStart"/>
            <w:r>
              <w:rPr>
                <w:b/>
                <w:w w:val="105"/>
                <w:sz w:val="13"/>
              </w:rPr>
              <w:t>Isnard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 w:themeFill="background1" w:themeFillShade="D9"/>
          </w:tcPr>
          <w:p w14:paraId="1089E97B" w14:textId="77777777" w:rsidR="00562286" w:rsidRDefault="00562286" w:rsidP="00562286">
            <w:pPr>
              <w:pStyle w:val="TableParagraph"/>
              <w:spacing w:line="264" w:lineRule="auto"/>
              <w:ind w:left="328" w:right="306" w:firstLine="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Sénas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d'abord</w:t>
            </w:r>
            <w:proofErr w:type="spellEnd"/>
          </w:p>
          <w:p w14:paraId="15CEBDB9" w14:textId="77777777" w:rsidR="00F437ED" w:rsidRPr="00F437ED" w:rsidRDefault="00562286" w:rsidP="00562286">
            <w:pPr>
              <w:pStyle w:val="TableParagraph"/>
              <w:spacing w:line="162" w:lineRule="exact"/>
              <w:ind w:left="379"/>
              <w:rPr>
                <w:b/>
                <w:sz w:val="14"/>
              </w:rPr>
            </w:pPr>
            <w:r>
              <w:rPr>
                <w:b/>
                <w:w w:val="105"/>
                <w:sz w:val="13"/>
              </w:rPr>
              <w:t xml:space="preserve">(P </w:t>
            </w:r>
            <w:proofErr w:type="spellStart"/>
            <w:r>
              <w:rPr>
                <w:b/>
                <w:w w:val="105"/>
                <w:sz w:val="13"/>
              </w:rPr>
              <w:t>Ginoux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DDDDD"/>
          </w:tcPr>
          <w:p w14:paraId="375111DD" w14:textId="77777777" w:rsidR="00F437ED" w:rsidRDefault="00F437ED" w:rsidP="00D23581">
            <w:pPr>
              <w:pStyle w:val="TableParagraph"/>
              <w:spacing w:line="162" w:lineRule="exact"/>
              <w:ind w:left="37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Alleins</w:t>
            </w:r>
            <w:proofErr w:type="spellEnd"/>
          </w:p>
          <w:p w14:paraId="3C2712D8" w14:textId="77777777" w:rsidR="00EC3E21" w:rsidRDefault="00F437ED" w:rsidP="00EC3E21">
            <w:pPr>
              <w:pStyle w:val="TableParagraph"/>
              <w:spacing w:before="2" w:line="180" w:lineRule="atLeast"/>
              <w:ind w:left="264" w:hanging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Ensemble</w:t>
            </w:r>
          </w:p>
          <w:p w14:paraId="420AADDA" w14:textId="77777777" w:rsidR="00F437ED" w:rsidRDefault="00F437ED" w:rsidP="00EC3E21">
            <w:pPr>
              <w:pStyle w:val="TableParagraph"/>
              <w:spacing w:before="2" w:line="180" w:lineRule="atLeast"/>
              <w:ind w:left="264" w:hanging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(P Grange)</w:t>
            </w: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DDDDD"/>
          </w:tcPr>
          <w:p w14:paraId="2EBC65AE" w14:textId="77777777" w:rsidR="00F437ED" w:rsidRPr="00F72639" w:rsidRDefault="00F437ED" w:rsidP="00D23581">
            <w:pPr>
              <w:pStyle w:val="TableParagraph"/>
              <w:spacing w:line="162" w:lineRule="exact"/>
              <w:ind w:left="362"/>
              <w:rPr>
                <w:b/>
                <w:sz w:val="14"/>
                <w:lang w:val="fr-FR"/>
              </w:rPr>
            </w:pPr>
            <w:r w:rsidRPr="00F72639">
              <w:rPr>
                <w:b/>
                <w:sz w:val="14"/>
                <w:lang w:val="fr-FR"/>
              </w:rPr>
              <w:t>Aurons</w:t>
            </w:r>
          </w:p>
          <w:p w14:paraId="0C9583C1" w14:textId="77777777" w:rsidR="00EC3E21" w:rsidRDefault="00F437ED" w:rsidP="00EC3E21">
            <w:pPr>
              <w:pStyle w:val="TableParagraph"/>
              <w:spacing w:before="2" w:line="180" w:lineRule="atLeast"/>
              <w:ind w:left="247" w:right="210" w:hanging="178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à</w:t>
            </w:r>
            <w:r w:rsidRPr="00F72639">
              <w:rPr>
                <w:b/>
                <w:sz w:val="14"/>
                <w:lang w:val="fr-FR"/>
              </w:rPr>
              <w:t xml:space="preserve"> Cœur</w:t>
            </w:r>
          </w:p>
          <w:p w14:paraId="5EEC37C9" w14:textId="77777777" w:rsidR="00F437ED" w:rsidRPr="00F72639" w:rsidRDefault="00F437ED" w:rsidP="00EC3E21">
            <w:pPr>
              <w:pStyle w:val="TableParagraph"/>
              <w:spacing w:before="2" w:line="180" w:lineRule="atLeast"/>
              <w:ind w:left="247" w:right="210" w:hanging="178"/>
              <w:jc w:val="center"/>
              <w:rPr>
                <w:b/>
                <w:sz w:val="14"/>
                <w:lang w:val="fr-FR"/>
              </w:rPr>
            </w:pPr>
            <w:r w:rsidRPr="00F72639">
              <w:rPr>
                <w:b/>
                <w:sz w:val="14"/>
                <w:lang w:val="fr-FR"/>
              </w:rPr>
              <w:t>(A</w:t>
            </w:r>
            <w:r w:rsidR="00EC3E21">
              <w:rPr>
                <w:b/>
                <w:sz w:val="14"/>
                <w:lang w:val="fr-FR"/>
              </w:rPr>
              <w:t xml:space="preserve"> </w:t>
            </w:r>
            <w:proofErr w:type="spellStart"/>
            <w:r w:rsidRPr="00F72639">
              <w:rPr>
                <w:b/>
                <w:sz w:val="14"/>
                <w:lang w:val="fr-FR"/>
              </w:rPr>
              <w:t>Bertero</w:t>
            </w:r>
            <w:proofErr w:type="spellEnd"/>
            <w:r w:rsidRPr="00F72639">
              <w:rPr>
                <w:b/>
                <w:sz w:val="14"/>
                <w:lang w:val="fr-FR"/>
              </w:rPr>
              <w:t>)</w:t>
            </w: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DDDDD"/>
          </w:tcPr>
          <w:p w14:paraId="27250E76" w14:textId="77777777" w:rsidR="00F437ED" w:rsidRPr="00F72639" w:rsidRDefault="00F437ED" w:rsidP="00D23581">
            <w:pPr>
              <w:pStyle w:val="TableParagraph"/>
              <w:spacing w:line="162" w:lineRule="exact"/>
              <w:ind w:left="289"/>
              <w:rPr>
                <w:b/>
                <w:sz w:val="14"/>
                <w:lang w:val="fr-FR"/>
              </w:rPr>
            </w:pPr>
            <w:r w:rsidRPr="00F72639">
              <w:rPr>
                <w:b/>
                <w:sz w:val="14"/>
                <w:lang w:val="fr-FR"/>
              </w:rPr>
              <w:t>Unis pour</w:t>
            </w:r>
          </w:p>
          <w:p w14:paraId="53A882AF" w14:textId="77777777" w:rsidR="00EC3E21" w:rsidRDefault="00F437ED" w:rsidP="00EC3E21">
            <w:pPr>
              <w:pStyle w:val="TableParagraph"/>
              <w:spacing w:before="2" w:line="180" w:lineRule="atLeast"/>
              <w:ind w:left="33" w:right="245" w:hanging="34"/>
              <w:jc w:val="center"/>
              <w:rPr>
                <w:rFonts w:ascii="Times New Roman" w:hAnsi="Times New Roman"/>
                <w:w w:val="99"/>
                <w:sz w:val="14"/>
                <w:lang w:val="fr-FR"/>
              </w:rPr>
            </w:pPr>
            <w:r w:rsidRPr="00F72639">
              <w:rPr>
                <w:b/>
                <w:sz w:val="14"/>
                <w:lang w:val="fr-FR"/>
              </w:rPr>
              <w:t>Eyguières</w:t>
            </w:r>
          </w:p>
          <w:p w14:paraId="02AA47CC" w14:textId="77777777" w:rsidR="00F437ED" w:rsidRPr="00F72639" w:rsidRDefault="00F437ED" w:rsidP="00EC3E21">
            <w:pPr>
              <w:pStyle w:val="TableParagraph"/>
              <w:spacing w:before="2" w:line="180" w:lineRule="atLeast"/>
              <w:ind w:left="33" w:right="245" w:hanging="34"/>
              <w:jc w:val="center"/>
              <w:rPr>
                <w:b/>
                <w:sz w:val="14"/>
                <w:lang w:val="fr-FR"/>
              </w:rPr>
            </w:pPr>
            <w:r w:rsidRPr="00F72639">
              <w:rPr>
                <w:b/>
                <w:sz w:val="14"/>
                <w:lang w:val="fr-FR"/>
              </w:rPr>
              <w:t>(H Pons)</w:t>
            </w: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DDDDD"/>
          </w:tcPr>
          <w:p w14:paraId="599116E1" w14:textId="77777777" w:rsidR="00F437ED" w:rsidRPr="00F72639" w:rsidRDefault="00F437ED" w:rsidP="00D23581">
            <w:pPr>
              <w:pStyle w:val="TableParagraph"/>
              <w:spacing w:line="162" w:lineRule="exact"/>
              <w:ind w:left="43" w:right="24"/>
              <w:jc w:val="center"/>
              <w:rPr>
                <w:b/>
                <w:sz w:val="14"/>
                <w:lang w:val="fr-FR"/>
              </w:rPr>
            </w:pPr>
            <w:r w:rsidRPr="00F72639">
              <w:rPr>
                <w:b/>
                <w:sz w:val="14"/>
                <w:lang w:val="fr-FR"/>
              </w:rPr>
              <w:t>Grans</w:t>
            </w:r>
          </w:p>
          <w:p w14:paraId="2E27914E" w14:textId="77777777" w:rsidR="00F437ED" w:rsidRPr="00F72639" w:rsidRDefault="00F437ED" w:rsidP="00EC3E21">
            <w:pPr>
              <w:pStyle w:val="TableParagraph"/>
              <w:spacing w:before="2" w:line="180" w:lineRule="atLeast"/>
              <w:ind w:right="24"/>
              <w:jc w:val="center"/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 xml:space="preserve">A </w:t>
            </w:r>
            <w:r w:rsidRPr="00F72639">
              <w:rPr>
                <w:b/>
                <w:sz w:val="14"/>
                <w:lang w:val="fr-FR"/>
              </w:rPr>
              <w:t>Vivre Ensemble (Y Vidal)</w:t>
            </w: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DDDDD"/>
          </w:tcPr>
          <w:p w14:paraId="3EFE2677" w14:textId="77777777" w:rsidR="00F437ED" w:rsidRPr="00F72639" w:rsidRDefault="00F437ED" w:rsidP="00D23581">
            <w:pPr>
              <w:pStyle w:val="TableParagraph"/>
              <w:spacing w:line="162" w:lineRule="exact"/>
              <w:ind w:left="48" w:right="24"/>
              <w:jc w:val="center"/>
              <w:rPr>
                <w:b/>
                <w:sz w:val="14"/>
                <w:lang w:val="fr-FR"/>
              </w:rPr>
            </w:pPr>
            <w:r w:rsidRPr="00F72639">
              <w:rPr>
                <w:b/>
                <w:sz w:val="14"/>
                <w:lang w:val="fr-FR"/>
              </w:rPr>
              <w:t>Continuons</w:t>
            </w:r>
          </w:p>
          <w:p w14:paraId="371687DC" w14:textId="77777777" w:rsidR="00F437ED" w:rsidRPr="00F72639" w:rsidRDefault="00F437ED" w:rsidP="00D23581">
            <w:pPr>
              <w:pStyle w:val="TableParagraph"/>
              <w:spacing w:before="2" w:line="180" w:lineRule="atLeast"/>
              <w:ind w:left="51" w:right="27"/>
              <w:jc w:val="center"/>
              <w:rPr>
                <w:b/>
                <w:sz w:val="14"/>
                <w:lang w:val="fr-FR"/>
              </w:rPr>
            </w:pPr>
            <w:r w:rsidRPr="00F72639">
              <w:rPr>
                <w:b/>
                <w:sz w:val="14"/>
                <w:lang w:val="fr-FR"/>
              </w:rPr>
              <w:t>pour</w:t>
            </w:r>
            <w:r w:rsidRPr="00F72639">
              <w:rPr>
                <w:b/>
                <w:spacing w:val="-14"/>
                <w:sz w:val="14"/>
                <w:lang w:val="fr-FR"/>
              </w:rPr>
              <w:t xml:space="preserve"> </w:t>
            </w:r>
            <w:r w:rsidRPr="00F72639">
              <w:rPr>
                <w:b/>
                <w:sz w:val="14"/>
                <w:lang w:val="fr-FR"/>
              </w:rPr>
              <w:t>Mallemort (H.</w:t>
            </w:r>
            <w:r w:rsidRPr="00F72639">
              <w:rPr>
                <w:b/>
                <w:spacing w:val="-2"/>
                <w:sz w:val="14"/>
                <w:lang w:val="fr-FR"/>
              </w:rPr>
              <w:t xml:space="preserve"> </w:t>
            </w:r>
            <w:r w:rsidRPr="00F72639">
              <w:rPr>
                <w:b/>
                <w:sz w:val="14"/>
                <w:lang w:val="fr-FR"/>
              </w:rPr>
              <w:t>Gente)</w:t>
            </w:r>
          </w:p>
        </w:tc>
        <w:tc>
          <w:tcPr>
            <w:tcW w:w="116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DDDDD"/>
          </w:tcPr>
          <w:p w14:paraId="7666DA96" w14:textId="77777777" w:rsidR="00F437ED" w:rsidRDefault="00F437ED" w:rsidP="00D23581">
            <w:pPr>
              <w:pStyle w:val="TableParagraph"/>
              <w:spacing w:line="162" w:lineRule="exact"/>
              <w:ind w:left="427"/>
              <w:rPr>
                <w:b/>
                <w:sz w:val="14"/>
              </w:rPr>
            </w:pPr>
            <w:r>
              <w:rPr>
                <w:b/>
                <w:sz w:val="14"/>
              </w:rPr>
              <w:t>Pour</w:t>
            </w:r>
          </w:p>
          <w:p w14:paraId="62DC9A43" w14:textId="77777777" w:rsidR="00EC3E21" w:rsidRDefault="00F437ED" w:rsidP="00D23581">
            <w:pPr>
              <w:pStyle w:val="TableParagraph"/>
              <w:spacing w:before="2" w:line="180" w:lineRule="atLeast"/>
              <w:ind w:left="175" w:right="160" w:firstLine="13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Miramas</w:t>
            </w:r>
            <w:proofErr w:type="spellEnd"/>
            <w:r>
              <w:rPr>
                <w:b/>
                <w:sz w:val="14"/>
              </w:rPr>
              <w:t xml:space="preserve"> </w:t>
            </w:r>
          </w:p>
          <w:p w14:paraId="4416DA3A" w14:textId="77777777" w:rsidR="00F437ED" w:rsidRDefault="00F437ED" w:rsidP="00EC3E21">
            <w:pPr>
              <w:pStyle w:val="TableParagraph"/>
              <w:spacing w:before="2" w:line="180" w:lineRule="atLeast"/>
              <w:ind w:left="175" w:right="160" w:hanging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(F</w:t>
            </w:r>
            <w:r w:rsidR="00EC3E21">
              <w:rPr>
                <w:b/>
                <w:spacing w:val="-1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Vigouroux</w:t>
            </w:r>
            <w:proofErr w:type="spellEnd"/>
            <w:r>
              <w:rPr>
                <w:b/>
                <w:sz w:val="14"/>
              </w:rPr>
              <w:t>)</w:t>
            </w:r>
          </w:p>
        </w:tc>
      </w:tr>
      <w:tr w:rsidR="00790B26" w14:paraId="52CD9D27" w14:textId="77777777" w:rsidTr="00D23581">
        <w:trPr>
          <w:trHeight w:val="251"/>
        </w:trPr>
        <w:tc>
          <w:tcPr>
            <w:tcW w:w="4367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14:paraId="1D0F0317" w14:textId="77777777" w:rsidR="00562286" w:rsidRPr="00F72639" w:rsidRDefault="00562286" w:rsidP="00D23581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#1. Politique ambitieuse d'achats responsables …</w:t>
            </w:r>
          </w:p>
        </w:tc>
        <w:tc>
          <w:tcPr>
            <w:tcW w:w="3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63F64572" w14:textId="77777777" w:rsidR="00562286" w:rsidRPr="00F437ED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79D31A2D" w14:textId="77777777" w:rsidR="00562286" w:rsidRPr="00F437ED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32A0228A" w14:textId="77777777" w:rsidR="00562286" w:rsidRPr="00F437ED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459DB14" w14:textId="77777777" w:rsidR="00562286" w:rsidRPr="00F437ED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46366B07" w14:textId="77777777" w:rsidR="00562286" w:rsidRPr="00F437ED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0B4C070" w14:textId="77777777" w:rsidR="00562286" w:rsidRPr="00F437ED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21475AD0" w14:textId="77777777" w:rsidR="00562286" w:rsidRPr="00F437ED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49739409" w14:textId="77777777" w:rsidR="00562286" w:rsidRPr="00F437ED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7202F921" w14:textId="77777777" w:rsidR="00562286" w:rsidRPr="00F437ED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71C5B59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5E968FC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6D4491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8EC5149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CF7127F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D8D55B8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21E6DE6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6B0CB6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9D37B21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127991A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7293472" w14:textId="77777777" w:rsidR="00562286" w:rsidRDefault="00562286" w:rsidP="00D235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2BE4" w14:paraId="2725555F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3512D3A9" w14:textId="77777777" w:rsidR="00F437ED" w:rsidRPr="00F72639" w:rsidRDefault="00F437ED" w:rsidP="00D23581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#2. Financement des projets issus de sources étique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E4EC2DA" w14:textId="77777777" w:rsidR="00F437ED" w:rsidRPr="00F437ED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E95F17A" w14:textId="77777777" w:rsidR="00F437ED" w:rsidRPr="00F437ED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95D8559" w14:textId="77777777" w:rsidR="00F437ED" w:rsidRPr="00F437ED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3D191BC" w14:textId="77777777" w:rsidR="00F437ED" w:rsidRPr="00F437ED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9D08A13" w14:textId="77777777" w:rsidR="00F437ED" w:rsidRPr="00F437ED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04DDE43" w14:textId="77777777" w:rsidR="00F437ED" w:rsidRPr="00F437ED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6545E45" w14:textId="77777777" w:rsidR="00F437ED" w:rsidRPr="00F437ED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2DB1642C" w14:textId="77777777" w:rsidR="00F437ED" w:rsidRPr="00F437ED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5CAB74" w14:textId="77777777" w:rsidR="00F437ED" w:rsidRPr="00F437ED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32A2ED9" w14:textId="77777777" w:rsidR="00F437ED" w:rsidRPr="00F72639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44540D07" w14:textId="77777777" w:rsidR="00F437ED" w:rsidRPr="00F72639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784A958" w14:textId="77777777" w:rsidR="00F437ED" w:rsidRPr="00F72639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7619312" w14:textId="77777777" w:rsidR="00F437ED" w:rsidRPr="00F72639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25540E47" w14:textId="77777777" w:rsidR="00F437ED" w:rsidRPr="00F72639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24B4937C" w14:textId="77777777" w:rsidR="00F437ED" w:rsidRPr="00F72639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9F9F9"/>
          </w:tcPr>
          <w:p w14:paraId="3E8ABFC8" w14:textId="77777777" w:rsidR="00F437ED" w:rsidRPr="008F6EFA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6BEC3D49" w14:textId="77777777" w:rsidR="00F437ED" w:rsidRPr="008F6EFA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0F80D5B" w14:textId="77777777" w:rsidR="00F437ED" w:rsidRPr="00F72639" w:rsidRDefault="00F437ED" w:rsidP="00D2358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0C827427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B083" w:themeFill="accent2" w:themeFillTint="99"/>
          </w:tcPr>
          <w:p w14:paraId="5E48D3E8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 xml:space="preserve">#3. Sobriété, efficacité énergétique, </w:t>
            </w:r>
            <w:proofErr w:type="spellStart"/>
            <w:r w:rsidRPr="00F72639">
              <w:rPr>
                <w:w w:val="105"/>
                <w:sz w:val="15"/>
                <w:lang w:val="fr-FR"/>
              </w:rPr>
              <w:t>energie</w:t>
            </w:r>
            <w:proofErr w:type="spellEnd"/>
            <w:r w:rsidRPr="00F72639">
              <w:rPr>
                <w:w w:val="105"/>
                <w:sz w:val="15"/>
                <w:lang w:val="fr-FR"/>
              </w:rPr>
              <w:t xml:space="preserve"> renouvelable...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2AF6668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9C88E4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E06307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3E7D87A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70C96C9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A5746F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14ABD2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2B47ADB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E09E9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F322E3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324AEC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150FEC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B4BCC6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35ED3B4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908AF1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0D3124E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162545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4A68F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5A8CF80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2D04F"/>
          </w:tcPr>
          <w:p w14:paraId="482D353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95E94E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790B26" w14:paraId="2B23C562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03AEABAD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#4. Priorité au logiciel libre dans le service public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5EFCC57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2305A3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401F71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A7080D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90BE2B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805772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4B9B40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233BDFE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B09BB0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F59873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8A40F6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8EEFF5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3C767A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23E1505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5D3A9B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7422AD57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160D6F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6B4A889A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B083" w:themeFill="accent2" w:themeFillTint="99"/>
          </w:tcPr>
          <w:p w14:paraId="1657F9A0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</w:t>
            </w:r>
            <w:r w:rsidRPr="00D23581">
              <w:rPr>
                <w:w w:val="105"/>
                <w:sz w:val="15"/>
                <w:shd w:val="clear" w:color="auto" w:fill="F4B083" w:themeFill="accent2" w:themeFillTint="99"/>
                <w:lang w:val="fr-FR"/>
              </w:rPr>
              <w:t>5. Développement filières paysannes bios et locales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8102B5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F5C907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D1FCF0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1854E05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0B2EF29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231DA9A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4015B5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031A920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2D617DA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101D1D8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8016EB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A01840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2732CBB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2BD4CB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13342B1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36711A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41D729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8C1B770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2D04F"/>
          </w:tcPr>
          <w:p w14:paraId="6AA72072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2894B0A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4EBD834B" w14:textId="77777777" w:rsidTr="003F5A0E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14:paraId="25677F26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#6. Préserver le foncier agricole, in</w:t>
            </w:r>
            <w:r w:rsidR="00D540CF">
              <w:rPr>
                <w:w w:val="105"/>
                <w:sz w:val="15"/>
                <w:lang w:val="fr-FR"/>
              </w:rPr>
              <w:t>s</w:t>
            </w:r>
            <w:r w:rsidRPr="00F72639">
              <w:rPr>
                <w:w w:val="105"/>
                <w:sz w:val="15"/>
                <w:lang w:val="fr-FR"/>
              </w:rPr>
              <w:t>tallation agricul</w:t>
            </w:r>
            <w:r w:rsidR="00D540CF">
              <w:rPr>
                <w:w w:val="105"/>
                <w:sz w:val="15"/>
                <w:lang w:val="fr-FR"/>
              </w:rPr>
              <w:t>t</w:t>
            </w:r>
            <w:r w:rsidRPr="00F72639">
              <w:rPr>
                <w:w w:val="105"/>
                <w:sz w:val="15"/>
                <w:lang w:val="fr-FR"/>
              </w:rPr>
              <w:t>eurs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E858A6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41A803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7B54A5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0F1EAB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5BC517C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32F510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3944E71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2361496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6648A55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BFAEC2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3442FBF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8CA3F5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1EC3D4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EF6A1E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6AD2895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3BFA88B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55B8AE2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2D04F"/>
          </w:tcPr>
          <w:p w14:paraId="73EBAEA1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33974EF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3870720E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600"/>
          </w:tcPr>
          <w:p w14:paraId="5762B01B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#7. Proposer une alimentation biologique et locale ...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00AF02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EACA53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04A478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3CA60D4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9577E4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C95830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ED1683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529794F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C3AAE2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23819F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D49B02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EF7158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8014AE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4A2A97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F4B897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2FE4F78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DF93F2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DF882B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1BBDF0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3F67F7FE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2D04F"/>
          </w:tcPr>
          <w:p w14:paraId="12A1AD0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F78CD7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75EC6387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B083" w:themeFill="accent2" w:themeFillTint="99"/>
          </w:tcPr>
          <w:p w14:paraId="4CD452A9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#8. Développer les trames vertes, bleues, brunes, noires ...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873F37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6350D0E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E6C487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B2445A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09903A3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D16D63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7025656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65AF333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D4DDF3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7F7906F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10CFE3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4A8208C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998ABD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1052B3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E590F7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9B4152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C9BBAC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3D584C30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2D04F"/>
          </w:tcPr>
          <w:p w14:paraId="7F6FB19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AFDCE9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6E4CAE40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08B3340C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#9. Fin au développement de grandes surfaces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5DE0698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53D509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C495D9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5982E3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7A30DA7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F39670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1831B40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45D47DD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03ED2A6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C8178B5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007AD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746D3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8E5675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9795E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95F939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2AEEB2B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B80912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790B26" w14:paraId="3D996E0B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14:paraId="0EC5B27B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#10. Protéger la ressource en eau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515CDB7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25B782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A1E7FC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3F1829D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D09FA5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2D4CDC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58E6B7F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262C377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5823E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5650DD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0D08CD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BB782C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A21A78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8248A3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CD7EF5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306E59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AA339D5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2EE880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73E4704B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DB4D69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790B26" w14:paraId="28E0AA8A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14:paraId="421F7A42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#11. Démarche de territoire à énergie positive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CA1FCC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D6B777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ED234B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13E3F4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C0D7F7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CE01D2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7CCB181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166809A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0479A6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5FAF42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7753F6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80D437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FE1A37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E48DC7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C3F22C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25892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0B6FB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5CA85F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581580D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E1BBAF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BD2BE4" w14:paraId="69A09C9E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4DFB3FEE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#12. Rénovations à haute efficacité énergétiques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3AD0787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AAA090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8293A4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0AE268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409471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2F7FCD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5EAC9DA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F28553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95A51D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902485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79D59D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A8D589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4B8C628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3AC0445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92CAC3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21D8DD4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9F9F9"/>
          </w:tcPr>
          <w:p w14:paraId="17ADD851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03506802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EB2BA4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48F6D84F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</w:tcPr>
          <w:p w14:paraId="51A5490A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#13. Fin des projets émetteur de gaz à effet de serre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CEFF73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2CEB2EF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5750EC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6C57EE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1A13E4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1DE062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3D9EC50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0EF9ACF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B6D16D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310DAF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AC1DE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E04E6C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D16973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B31B7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31E7A5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359073FE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1BEA2F5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97E2FA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2810D0F4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B083" w:themeFill="accent2" w:themeFillTint="99"/>
          </w:tcPr>
          <w:p w14:paraId="40D539D6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#14. Renforcer l'offre de transports en commun ...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4F18ADE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00D4EEC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3D9436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0FB8A9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0D01268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02F9E7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3DDF5FD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3D6CE42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5793F4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677D467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C05C5A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47CAA3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0D9B580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B8BC52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C182CA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2675222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6AC5A8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4D19F2D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786F20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0EFF1BE2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BDD68F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73027B29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B083" w:themeFill="accent2" w:themeFillTint="99"/>
          </w:tcPr>
          <w:p w14:paraId="282CF8FC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</w:t>
            </w:r>
            <w:r w:rsidRPr="00D23581">
              <w:rPr>
                <w:w w:val="105"/>
                <w:sz w:val="15"/>
                <w:shd w:val="clear" w:color="auto" w:fill="F4B083" w:themeFill="accent2" w:themeFillTint="99"/>
                <w:lang w:val="fr-FR"/>
              </w:rPr>
              <w:t>15. Priorité aux mobilités actives (marche, vélo)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605894F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4156C0A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828F3F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162376B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698EF2B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C036B2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1A332C0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382D1FD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2AB13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1EDDD42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211DC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480694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D53D10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38642A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0B6A235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97999E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9130EA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B26430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5E586DC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173654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BC0025" w14:paraId="2A0919CB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413BD0A7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#16. Limiter la place des véhicules les plus polluants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2EC05AC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2467626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D36E8A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E88235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7C07DD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EA7CA7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360FF82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DAFA27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5F7C4A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D413C2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AAE52A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CA5B55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C2BDC25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9A9611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1FE8D8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9F9F9"/>
          </w:tcPr>
          <w:p w14:paraId="6D88CD55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343A2CCB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6D5256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BD2BE4" w14:paraId="70754EF0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3A2F42C2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#17. Logistique urbaine transports de marchandises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220E74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355E16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0B5900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06415D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AA5DDA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8340FC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504E182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5F01D90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F0A0B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E53446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742A2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81715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E5A3F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CF3B2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71C2E03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F1E1ECE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190861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BD2BE4" w14:paraId="25D0B128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</w:tcPr>
          <w:p w14:paraId="5F622F91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</w:t>
            </w:r>
            <w:r w:rsidRPr="00D23581">
              <w:rPr>
                <w:w w:val="105"/>
                <w:sz w:val="15"/>
                <w:lang w:val="fr-FR"/>
              </w:rPr>
              <w:t>18. Démarche collective valorisation des déchets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54C7BA8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D4C63C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69C97B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07634A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1CFDD3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E655C7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19856D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4C4805E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217C85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56E5B5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5B41F35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A1E20F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0E3DFC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10D925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0B2F4F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C6D2D0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36467D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1DEF7859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6E8A36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BC0025" w14:paraId="6B66B92A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52291B1B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#19. Tarification incitative à réduire les déchets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0E01B0E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1EC5C7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3A342A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941C8C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BC063A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EBB736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84714C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29F3FDE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05FDC2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88CE90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D59CB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EA287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2047F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75684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32E69AB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698CB51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EBCC88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00481646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5EDA6855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 xml:space="preserve">#20. Habitats participatifs et </w:t>
            </w:r>
            <w:proofErr w:type="spellStart"/>
            <w:r w:rsidRPr="00F72639">
              <w:rPr>
                <w:w w:val="105"/>
                <w:sz w:val="15"/>
                <w:lang w:val="fr-FR"/>
              </w:rPr>
              <w:t>écolieux</w:t>
            </w:r>
            <w:proofErr w:type="spellEnd"/>
            <w:r w:rsidRPr="00F72639">
              <w:rPr>
                <w:w w:val="105"/>
                <w:sz w:val="15"/>
                <w:lang w:val="fr-FR"/>
              </w:rPr>
              <w:t xml:space="preserve"> ...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BE16A4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1B6369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659768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124146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03039B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52404F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1DE6B7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0CCD8CE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44A21C4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A23C4C2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9400EB5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981137D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47D5852A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65628588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9F9F9"/>
          </w:tcPr>
          <w:p w14:paraId="0FA9941E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77A3F0FA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7609BDB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3E21" w14:paraId="30AF891B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14:paraId="688B3C9D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#21. Accueil, accompagnement, réinsertion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0A1544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082B696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477A26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7C9E51A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60AEBC9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2A86001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71BE494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2C0DD0E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13287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F04708A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5E3C05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315625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9C2AA7A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C12C669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529DE8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780BF7A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2D04F"/>
          </w:tcPr>
          <w:p w14:paraId="413E57E7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0FBF15AF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2BE4" w14:paraId="71EB8B03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</w:tcPr>
          <w:p w14:paraId="592BA2EE" w14:textId="77777777" w:rsidR="00F437ED" w:rsidRPr="00A1258B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A1258B">
              <w:rPr>
                <w:w w:val="105"/>
                <w:sz w:val="15"/>
                <w:lang w:val="fr-FR"/>
              </w:rPr>
              <w:t>#22. Place de la publicité dans l’espace public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A16614B" w14:textId="77777777" w:rsidR="00F437ED" w:rsidRPr="00A1258B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79F7C7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C76FC1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BB282F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A56C11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D3AE2F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672182A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0B9F377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1F731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F8E652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4CAC34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1B1A91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7B1E48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14:paraId="0E99CA6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3CF7328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14:paraId="72594B3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6A75A5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BFBFBF"/>
          </w:tcPr>
          <w:p w14:paraId="3D41A208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14:paraId="19F1F25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BC0025" w14:paraId="4D85F656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</w:tcPr>
          <w:p w14:paraId="7440D8E3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#23. Accès a l'espace public no</w:t>
            </w:r>
            <w:r w:rsidR="00D540CF">
              <w:rPr>
                <w:w w:val="105"/>
                <w:sz w:val="15"/>
                <w:lang w:val="fr-FR"/>
              </w:rPr>
              <w:t xml:space="preserve">n </w:t>
            </w:r>
            <w:r w:rsidRPr="00F72639">
              <w:rPr>
                <w:w w:val="105"/>
                <w:sz w:val="15"/>
                <w:lang w:val="fr-FR"/>
              </w:rPr>
              <w:t>discriminant ...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76CD84C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56AEFE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2823A4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902629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B8D793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D7154C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7FCE4FE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28DC234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2041B32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382DC0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3EB70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6FF746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120B75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0F2608A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126C15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D3015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7E63F7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71CA2AD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0998B6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BC0025" w14:paraId="54F3C505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</w:tcPr>
          <w:p w14:paraId="27482E44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#24. Accès à un logement abordable et décent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723A53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D85355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A5D5EE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3B0F3C4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52895B7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A87E4D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A62CD7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4B7050E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EDB7FA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5BC570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5634D9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DA517A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188AA5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2FCD66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48BA09B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24141C6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3291A01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17B74695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D1B8CC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3A11EAD4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B083" w:themeFill="accent2" w:themeFillTint="99"/>
          </w:tcPr>
          <w:p w14:paraId="26DA22DD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 xml:space="preserve">#25. Accompagnement au numérique pour </w:t>
            </w:r>
            <w:proofErr w:type="spellStart"/>
            <w:r w:rsidRPr="00F72639">
              <w:rPr>
                <w:w w:val="105"/>
                <w:sz w:val="15"/>
                <w:lang w:val="fr-FR"/>
              </w:rPr>
              <w:t>tous.tes</w:t>
            </w:r>
            <w:proofErr w:type="spellEnd"/>
            <w:r w:rsidRPr="00F72639">
              <w:rPr>
                <w:w w:val="105"/>
                <w:sz w:val="15"/>
                <w:lang w:val="fr-FR"/>
              </w:rPr>
              <w:t xml:space="preserve">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19784E2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375B0E2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B3ABBC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57433B7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494DA44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42A3A29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1AA1453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37E7FD1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9E5D74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180191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0A4FECA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3735FC2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D178DA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BA23AE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9BB683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459A092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15F0593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2D04F"/>
          </w:tcPr>
          <w:p w14:paraId="7565A666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57AD9AA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BC0025" w14:paraId="23D88744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5C6AA6C6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#26. Dispositifs publics de premier accueil d'étrangers ...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28CD90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06E352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EFB37E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69C4BA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050ED1A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48DF64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752D7F8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6D82E67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1D03D8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CD4EC8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4F82253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4EDAC80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A39C4D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5401F7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80462D7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92D04F"/>
          </w:tcPr>
          <w:p w14:paraId="7B508B9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C076C7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0A732C58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44CA0F79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#27. Inclusion des personnes éloignées du travail ...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6C071A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FD494D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95FDEE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7DF6AD5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7B65AF2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6FCB05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2706300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336E6E3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2E87FC3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1E4A77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F8A0D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3F75E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9B0D4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5998C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54474D1B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E65E8D6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A2466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3F8AA7D0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B083" w:themeFill="accent2" w:themeFillTint="99"/>
          </w:tcPr>
          <w:p w14:paraId="7F78E06A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 xml:space="preserve">#28. Participation citoyenne et </w:t>
            </w:r>
            <w:proofErr w:type="spellStart"/>
            <w:r w:rsidRPr="00F72639">
              <w:rPr>
                <w:w w:val="105"/>
                <w:sz w:val="15"/>
                <w:lang w:val="fr-FR"/>
              </w:rPr>
              <w:t>co</w:t>
            </w:r>
            <w:proofErr w:type="spellEnd"/>
            <w:r w:rsidRPr="00F72639">
              <w:rPr>
                <w:w w:val="105"/>
                <w:sz w:val="15"/>
                <w:lang w:val="fr-FR"/>
              </w:rPr>
              <w:t>-construction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5B46486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3254880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FF39B5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6F9AF27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6543F9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918F3B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1D4A046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3B98A0B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95B560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FFFABB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E6CA57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91583D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9701B0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CCAF89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1B0D46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27D29D0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55DE4B2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4BF56FC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21CD2A7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56E3BC0D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9B212D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1FA05144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</w:tcPr>
          <w:p w14:paraId="4554B665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 xml:space="preserve">#29. Commission extra-municipale du </w:t>
            </w:r>
            <w:proofErr w:type="spellStart"/>
            <w:r w:rsidRPr="00F72639">
              <w:rPr>
                <w:w w:val="105"/>
                <w:sz w:val="15"/>
                <w:lang w:val="fr-FR"/>
              </w:rPr>
              <w:t>temp</w:t>
            </w:r>
            <w:proofErr w:type="spellEnd"/>
            <w:r w:rsidRPr="00F72639">
              <w:rPr>
                <w:w w:val="105"/>
                <w:sz w:val="15"/>
                <w:lang w:val="fr-FR"/>
              </w:rPr>
              <w:t xml:space="preserve"> long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5DE626B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61692FF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B6335D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4815114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6B45D0D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06AFEA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53B878C7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66FE4CF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4DBCEC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97F4A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392183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6B6E1F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08D77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0B3DE1C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00BF71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61439F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100096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9748982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CC0DB5" w14:textId="77777777" w:rsidR="00F437ED" w:rsidRPr="008F6EFA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D36853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7C9C2349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</w:tcPr>
          <w:p w14:paraId="645A5479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#30. Co-construire une politique associative locale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8679DB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A19732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D648A7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1521FB5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53B4CE5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76D14E"/>
          </w:tcPr>
          <w:p w14:paraId="5A5DACBC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56B8982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02B2645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0C12D3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5DF039E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3EA0FC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256B723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2608D782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3C406CE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E9F534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14AB7D1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A7A8B6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4A434E1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31736C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EC3E21" w14:paraId="6F5C74DA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</w:tcPr>
          <w:p w14:paraId="0D02A8ED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#31. Espaces de collaboration et tiers lieux ouverts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3A1733E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272E504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C97759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69F471D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61C01D2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22AFEB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6679958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6169617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2CCBF6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4F"/>
          </w:tcPr>
          <w:p w14:paraId="23D80D4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82AA2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72F1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4966DF7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A97F56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AF59F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1C1A82B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0156C3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0E65520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562286" w14:paraId="4C071930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48FBD34B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#32. Développement des monnaies locales ...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FE5C71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D13142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FF8AD2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12187A1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501120B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C21148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5C1E39AA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0E9723C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745184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0C26851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0D28A832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BC9458D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237E25B0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978A755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9F9F9"/>
          </w:tcPr>
          <w:p w14:paraId="64B82BE9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08798727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3942A029" w14:textId="77777777" w:rsid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2BE4" w14:paraId="779657CC" w14:textId="77777777" w:rsidTr="00D23581">
        <w:trPr>
          <w:trHeight w:val="245"/>
        </w:trPr>
        <w:tc>
          <w:tcPr>
            <w:tcW w:w="4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1" w:themeFillTint="33"/>
          </w:tcPr>
          <w:p w14:paraId="475E2D8A" w14:textId="77777777" w:rsidR="00F437ED" w:rsidRPr="00F72639" w:rsidRDefault="00F437ED" w:rsidP="00F72639">
            <w:pPr>
              <w:pStyle w:val="TableParagraph"/>
              <w:spacing w:line="179" w:lineRule="exact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#33. Territoire sain et principe de précaution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305DE94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338864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A83C8E0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CBE38FB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89CB58D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EED96D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76D14E"/>
          </w:tcPr>
          <w:p w14:paraId="0BBFE3C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6D14E"/>
          </w:tcPr>
          <w:p w14:paraId="5B9171C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5C6B323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62D3295E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9E6EB7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0AE418CA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B97A7B7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0A095F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0165EF4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7545572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02D934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9D9D9"/>
          </w:tcPr>
          <w:p w14:paraId="6F786BC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</w:tcPr>
          <w:p w14:paraId="79CC833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5D2EB3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BD2BE4" w14:paraId="5D7B0547" w14:textId="77777777" w:rsidTr="00D23581">
        <w:trPr>
          <w:trHeight w:val="242"/>
        </w:trPr>
        <w:tc>
          <w:tcPr>
            <w:tcW w:w="4367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5DB31D80" w14:textId="77777777" w:rsidR="00F437ED" w:rsidRPr="00F72639" w:rsidRDefault="00F437ED" w:rsidP="00F72639">
            <w:pPr>
              <w:pStyle w:val="TableParagraph"/>
              <w:spacing w:before="2"/>
              <w:ind w:left="23"/>
              <w:rPr>
                <w:sz w:val="15"/>
                <w:lang w:val="fr-FR"/>
              </w:rPr>
            </w:pPr>
            <w:r w:rsidRPr="00F72639">
              <w:rPr>
                <w:w w:val="105"/>
                <w:sz w:val="15"/>
                <w:lang w:val="fr-FR"/>
              </w:rPr>
              <w:t>#34. Université citoyenne , tiers lieu d'éducation …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3B7FA306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A9DE9C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71D8362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245FA2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19A82CF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F991478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6EB30E31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66345C65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1C96C6E" w14:textId="77777777" w:rsidR="00F437ED" w:rsidRPr="00F437ED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751745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AE989F8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6C5EE7CD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FEF954B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53F0E6C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92D04F"/>
          </w:tcPr>
          <w:p w14:paraId="0F193D93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9F9F9"/>
          </w:tcPr>
          <w:p w14:paraId="565BD916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1CA41309" w14:textId="77777777" w:rsidR="00F437ED" w:rsidRPr="00F72639" w:rsidRDefault="00F437ED" w:rsidP="00F72639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</w:tbl>
    <w:p w14:paraId="538659CC" w14:textId="77777777" w:rsidR="00EC3E21" w:rsidRDefault="00EC3E21" w:rsidP="00EC3E21"/>
    <w:sectPr w:rsidR="00EC3E21" w:rsidSect="00F437ED">
      <w:pgSz w:w="16838" w:h="11906" w:orient="landscape"/>
      <w:pgMar w:top="624" w:right="1418" w:bottom="624" w:left="851" w:header="9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39"/>
    <w:rsid w:val="000B38F0"/>
    <w:rsid w:val="000C58DE"/>
    <w:rsid w:val="000F036E"/>
    <w:rsid w:val="00113997"/>
    <w:rsid w:val="001C6F40"/>
    <w:rsid w:val="0021480F"/>
    <w:rsid w:val="00247A6B"/>
    <w:rsid w:val="003F5A0E"/>
    <w:rsid w:val="00481BCC"/>
    <w:rsid w:val="004B2769"/>
    <w:rsid w:val="00562286"/>
    <w:rsid w:val="005C19C9"/>
    <w:rsid w:val="00602BCE"/>
    <w:rsid w:val="00614D48"/>
    <w:rsid w:val="006A5FF0"/>
    <w:rsid w:val="006B603E"/>
    <w:rsid w:val="006E26D5"/>
    <w:rsid w:val="007471A3"/>
    <w:rsid w:val="0075677A"/>
    <w:rsid w:val="00790B26"/>
    <w:rsid w:val="00792357"/>
    <w:rsid w:val="007E34AB"/>
    <w:rsid w:val="007F50D8"/>
    <w:rsid w:val="007F6099"/>
    <w:rsid w:val="008506DE"/>
    <w:rsid w:val="008E3773"/>
    <w:rsid w:val="008F6EFA"/>
    <w:rsid w:val="00961A94"/>
    <w:rsid w:val="00965FC4"/>
    <w:rsid w:val="009A479E"/>
    <w:rsid w:val="009E4386"/>
    <w:rsid w:val="00A1258B"/>
    <w:rsid w:val="00A84332"/>
    <w:rsid w:val="00AE7AC2"/>
    <w:rsid w:val="00B20E31"/>
    <w:rsid w:val="00BC0025"/>
    <w:rsid w:val="00BD2BE4"/>
    <w:rsid w:val="00C14478"/>
    <w:rsid w:val="00CC0DB8"/>
    <w:rsid w:val="00D17A56"/>
    <w:rsid w:val="00D23581"/>
    <w:rsid w:val="00D25136"/>
    <w:rsid w:val="00D540CF"/>
    <w:rsid w:val="00DA4A9F"/>
    <w:rsid w:val="00E077EC"/>
    <w:rsid w:val="00EC3E21"/>
    <w:rsid w:val="00ED6DD8"/>
    <w:rsid w:val="00EE156E"/>
    <w:rsid w:val="00F437ED"/>
    <w:rsid w:val="00F54F5D"/>
    <w:rsid w:val="00F72639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F85C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3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639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2639"/>
  </w:style>
  <w:style w:type="paragraph" w:styleId="Corpsdetexte">
    <w:name w:val="Body Text"/>
    <w:basedOn w:val="Normal"/>
    <w:link w:val="CorpsdetexteCar"/>
    <w:uiPriority w:val="1"/>
    <w:qFormat/>
    <w:rsid w:val="00F437E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437E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3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639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2639"/>
  </w:style>
  <w:style w:type="paragraph" w:styleId="Corpsdetexte">
    <w:name w:val="Body Text"/>
    <w:basedOn w:val="Normal"/>
    <w:link w:val="CorpsdetexteCar"/>
    <w:uiPriority w:val="1"/>
    <w:qFormat/>
    <w:rsid w:val="00F437E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437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PARRAIN Jean luc</dc:creator>
  <cp:lastModifiedBy>Thierry Platon</cp:lastModifiedBy>
  <cp:revision>2</cp:revision>
  <dcterms:created xsi:type="dcterms:W3CDTF">2020-06-27T18:50:00Z</dcterms:created>
  <dcterms:modified xsi:type="dcterms:W3CDTF">2020-06-27T18:50:00Z</dcterms:modified>
</cp:coreProperties>
</file>